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_rels/header1.xml.rels" ContentType="application/vnd.openxmlformats-package.relationship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media/image1.jpeg" ContentType="image/jpeg"/>
  <Override PartName="/word/media/image2.png" ContentType="image/png"/>
  <Override PartName="/word/footer1.xml" ContentType="application/vnd.openxmlformats-officedocument.wordprocessingml.footer+xml"/>
  <Override PartName="/word/header1.xml" ContentType="application/vnd.openxmlformats-officedocument.wordprocessingml.header+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abealho"/>
        <w:jc w:val="center"/>
        <w:rPr>
          <w:rFonts w:ascii="Arial" w:hAnsi="Arial" w:cs="Arial"/>
          <w:b/>
          <w:b/>
          <w:bCs/>
          <w:color w:val="000000" w:themeColor="text1"/>
          <w:sz w:val="28"/>
          <w:szCs w:val="18"/>
        </w:rPr>
      </w:pPr>
      <w:r>
        <w:rPr>
          <w:rFonts w:cs="Arial" w:ascii="Arial" w:hAnsi="Arial"/>
          <w:b/>
          <w:bCs/>
          <w:color w:val="000000" w:themeColor="text1"/>
          <w:sz w:val="28"/>
          <w:szCs w:val="18"/>
        </w:rPr>
        <w:t>Modelo do Resumo Expandido para o Congresso Brasileiro de Física Médica</w:t>
      </w:r>
    </w:p>
    <w:p>
      <w:pPr>
        <w:pStyle w:val="Normal"/>
        <w:jc w:val="center"/>
        <w:rPr>
          <w:rFonts w:ascii="Arial" w:hAnsi="Arial" w:cs="Arial"/>
        </w:rPr>
      </w:pPr>
      <w:r>
        <w:rPr>
          <w:rFonts w:cs="Arial" w:ascii="Arial" w:hAnsi="Arial"/>
        </w:rPr>
        <w:t>Primeiro A. Autor</w:t>
      </w:r>
      <w:r>
        <w:rPr>
          <w:rFonts w:cs="Arial" w:ascii="Arial" w:hAnsi="Arial"/>
          <w:vertAlign w:val="superscript"/>
        </w:rPr>
        <w:t>1</w:t>
      </w:r>
      <w:r>
        <w:rPr>
          <w:rFonts w:cs="Arial" w:ascii="Arial" w:hAnsi="Arial"/>
        </w:rPr>
        <w:t>, Segundo B. Co-autor</w:t>
      </w:r>
      <w:r>
        <w:rPr>
          <w:rFonts w:cs="Arial" w:ascii="Arial" w:hAnsi="Arial"/>
          <w:vertAlign w:val="superscript"/>
        </w:rPr>
        <w:t>2</w:t>
      </w:r>
      <w:r>
        <w:rPr>
          <w:rFonts w:cs="Arial" w:ascii="Arial" w:hAnsi="Arial"/>
        </w:rPr>
        <w:t>, Último C. Co-autor</w:t>
      </w:r>
      <w:r>
        <w:rPr>
          <w:rFonts w:cs="Arial" w:ascii="Arial" w:hAnsi="Arial"/>
          <w:vertAlign w:val="superscript"/>
        </w:rPr>
        <w:t>3</w:t>
      </w:r>
    </w:p>
    <w:p>
      <w:pPr>
        <w:pStyle w:val="Normal"/>
        <w:jc w:val="center"/>
        <w:rPr>
          <w:rFonts w:ascii="Arial" w:hAnsi="Arial" w:cs="Arial"/>
          <w:i/>
          <w:i/>
          <w:iCs/>
          <w:sz w:val="20"/>
        </w:rPr>
      </w:pPr>
      <w:r>
        <w:rPr>
          <w:rFonts w:cs="Arial" w:ascii="Arial" w:hAnsi="Arial"/>
          <w:i/>
          <w:iCs/>
          <w:sz w:val="20"/>
          <w:vertAlign w:val="superscript"/>
        </w:rPr>
        <w:t>1</w:t>
      </w:r>
      <w:r>
        <w:rPr>
          <w:rFonts w:cs="Arial" w:ascii="Arial" w:hAnsi="Arial"/>
          <w:i/>
          <w:iCs/>
          <w:sz w:val="20"/>
        </w:rPr>
        <w:t>Instituição/Afiliação, Cidade, País</w:t>
      </w:r>
    </w:p>
    <w:p>
      <w:pPr>
        <w:pStyle w:val="Normal"/>
        <w:jc w:val="center"/>
        <w:rPr>
          <w:rFonts w:ascii="Arial" w:hAnsi="Arial" w:cs="Arial"/>
          <w:i/>
          <w:i/>
          <w:iCs/>
          <w:sz w:val="20"/>
        </w:rPr>
      </w:pPr>
      <w:r>
        <w:rPr>
          <w:rFonts w:cs="Arial" w:ascii="Arial" w:hAnsi="Arial"/>
          <w:i/>
          <w:iCs/>
          <w:sz w:val="20"/>
          <w:vertAlign w:val="superscript"/>
        </w:rPr>
        <w:t>2</w:t>
      </w:r>
      <w:r>
        <w:rPr>
          <w:rFonts w:cs="Arial" w:ascii="Arial" w:hAnsi="Arial"/>
          <w:i/>
          <w:iCs/>
          <w:sz w:val="20"/>
        </w:rPr>
        <w:t>Divisão/Serviço/Departamento, Instituto/Hospital/Universidade, Cidade, País</w:t>
      </w:r>
    </w:p>
    <w:p>
      <w:pPr>
        <w:pStyle w:val="Normal"/>
        <w:jc w:val="center"/>
        <w:rPr>
          <w:rFonts w:ascii="Arial" w:hAnsi="Arial" w:cs="Arial"/>
          <w:iCs/>
          <w:sz w:val="20"/>
        </w:rPr>
      </w:pPr>
      <w:r>
        <w:rPr>
          <w:rFonts w:cs="Arial" w:ascii="Arial" w:hAnsi="Arial"/>
          <w:iCs/>
          <w:sz w:val="20"/>
        </w:rPr>
      </w:r>
    </w:p>
    <w:p>
      <w:pPr>
        <w:pStyle w:val="Normal"/>
        <w:jc w:val="both"/>
        <w:rPr>
          <w:rFonts w:ascii="Arial" w:hAnsi="Arial" w:cs="Arial"/>
          <w:sz w:val="20"/>
        </w:rPr>
      </w:pPr>
      <w:r>
        <w:rPr>
          <w:rFonts w:cs="Arial" w:ascii="Arial" w:hAnsi="Arial"/>
          <w:b/>
          <w:bCs/>
          <w:sz w:val="20"/>
          <w:szCs w:val="20"/>
        </w:rPr>
        <w:t xml:space="preserve">Resumo: </w:t>
      </w:r>
      <w:r>
        <w:rPr>
          <w:rFonts w:cs="Arial" w:ascii="Arial" w:hAnsi="Arial"/>
          <w:sz w:val="20"/>
        </w:rPr>
        <w:t xml:space="preserve">Este modelo apresenta as instruções para a submissão de resumos expandidos ao Congresso Brasileiro de Física Médica (CBFM). Os artigos devem ser submetidos eletronicamente pelo </w:t>
      </w:r>
      <w:r>
        <w:rPr>
          <w:rFonts w:cs="Arial" w:ascii="Arial" w:hAnsi="Arial"/>
          <w:i/>
          <w:sz w:val="20"/>
        </w:rPr>
        <w:t>website</w:t>
      </w:r>
      <w:r>
        <w:rPr>
          <w:rFonts w:cs="Arial" w:ascii="Arial" w:hAnsi="Arial"/>
          <w:sz w:val="20"/>
        </w:rPr>
        <w:t xml:space="preserve"> da CBFM. Serão aceitos artigos em português, espanhol e inglês, com, no mínimo, 1 (uma) página, e no máximo, 2 (duas) páginas. O resumo/</w:t>
      </w:r>
      <w:r>
        <w:rPr>
          <w:rFonts w:cs="Arial" w:ascii="Arial" w:hAnsi="Arial"/>
          <w:i/>
          <w:sz w:val="20"/>
        </w:rPr>
        <w:t>abstract</w:t>
      </w:r>
      <w:r>
        <w:rPr>
          <w:rFonts w:cs="Arial" w:ascii="Arial" w:hAnsi="Arial"/>
          <w:sz w:val="20"/>
        </w:rPr>
        <w:t xml:space="preserve"> deve conter, no mínimo 100 e no máximo, 150 palavras. Devem ser listados, abaixo do resumo, de 3 (três) até 6 (seis) unitermos ou palavras-chave, separados por ponto e vírgula. As referências devem ser numeradas e citadas em estilo sobrescrito, de acordo com a ordem de aparecimento no artigo, em </w:t>
      </w:r>
      <w:r>
        <w:rPr>
          <w:rFonts w:cs="Arial" w:ascii="Arial" w:hAnsi="Arial"/>
          <w:iCs/>
          <w:sz w:val="20"/>
        </w:rPr>
        <w:t>estilo Vancouver.</w:t>
      </w:r>
    </w:p>
    <w:p>
      <w:pPr>
        <w:pStyle w:val="Normal"/>
        <w:jc w:val="both"/>
        <w:rPr>
          <w:rFonts w:ascii="Arial" w:hAnsi="Arial" w:cs="Arial"/>
          <w:sz w:val="20"/>
          <w:szCs w:val="20"/>
        </w:rPr>
      </w:pPr>
      <w:r>
        <w:rPr>
          <w:rFonts w:cs="Arial" w:ascii="Arial" w:hAnsi="Arial"/>
          <w:b/>
          <w:sz w:val="20"/>
          <w:szCs w:val="20"/>
        </w:rPr>
        <w:t>Palavras-chave:</w:t>
      </w:r>
      <w:r>
        <w:rPr>
          <w:rFonts w:cs="Arial" w:ascii="Arial" w:hAnsi="Arial"/>
          <w:sz w:val="20"/>
          <w:szCs w:val="20"/>
        </w:rPr>
        <w:t xml:space="preserve"> </w:t>
      </w:r>
      <w:r>
        <w:rPr>
          <w:rFonts w:cs="Arial" w:ascii="Arial" w:hAnsi="Arial"/>
          <w:sz w:val="20"/>
        </w:rPr>
        <w:t>física médica; medicina nuclear; radioterapia; radiologia; proteção radiológica.</w:t>
      </w:r>
    </w:p>
    <w:p>
      <w:pPr>
        <w:pStyle w:val="Normal"/>
        <w:jc w:val="both"/>
        <w:rPr>
          <w:rStyle w:val="Ttulo2Char"/>
          <w:rFonts w:ascii="Arial" w:hAnsi="Arial" w:cs="Arial"/>
          <w:sz w:val="20"/>
          <w:szCs w:val="20"/>
        </w:rPr>
      </w:pPr>
      <w:r>
        <w:rPr>
          <w:rFonts w:cs="Arial" w:ascii="Arial" w:hAnsi="Arial"/>
          <w:sz w:val="20"/>
          <w:szCs w:val="20"/>
        </w:rPr>
      </w:r>
    </w:p>
    <w:p>
      <w:pPr>
        <w:pStyle w:val="Normal"/>
        <w:jc w:val="both"/>
        <w:rPr>
          <w:rFonts w:ascii="Arial" w:hAnsi="Arial" w:cs="Arial"/>
          <w:sz w:val="20"/>
          <w:lang w:val="en-US"/>
        </w:rPr>
      </w:pPr>
      <w:r>
        <w:rPr>
          <w:rStyle w:val="Ttulo2Char"/>
          <w:rFonts w:cs="Arial" w:ascii="Arial" w:hAnsi="Arial"/>
          <w:sz w:val="20"/>
          <w:szCs w:val="20"/>
          <w:lang w:val="en-US"/>
        </w:rPr>
        <w:t xml:space="preserve">Abstract: </w:t>
      </w:r>
      <w:r>
        <w:rPr>
          <w:rFonts w:cs="Arial" w:ascii="Arial" w:hAnsi="Arial"/>
          <w:i/>
          <w:iCs/>
          <w:sz w:val="20"/>
          <w:lang w:val="en-US"/>
        </w:rPr>
        <w:t>This model presents the instructions for submitting expanded abstract to the Brazilian Congress of Medical Physics (CBFM). The papers must be submitted electronically in CBFM website. Papers will be accepted in Portuguese, Spanish and English, with a minimum of 4 (four) pages and a maximum of 10 (ten) pages. The abstract should contain a minimum of 100 and a maximum of 150 words. Three (3) to six (6) keywords should be listed below the abstracts, separated by a semicolon. References should be numbered and quoted according to the order of appearance in the article. The references must de written in superscript, in the Vancouver style.</w:t>
      </w:r>
    </w:p>
    <w:p>
      <w:pPr>
        <w:pStyle w:val="Normal"/>
        <w:jc w:val="both"/>
        <w:rPr>
          <w:rFonts w:ascii="Arial" w:hAnsi="Arial" w:cs="Arial"/>
          <w:i/>
          <w:i/>
          <w:iCs/>
          <w:sz w:val="20"/>
          <w:lang w:val="en-US"/>
        </w:rPr>
      </w:pPr>
      <w:r>
        <w:rPr>
          <w:rFonts w:cs="Arial" w:ascii="Arial" w:hAnsi="Arial"/>
          <w:b/>
          <w:iCs/>
          <w:sz w:val="20"/>
          <w:lang w:val="en-US"/>
        </w:rPr>
        <w:t>Keywords</w:t>
      </w:r>
      <w:r>
        <w:rPr>
          <w:rFonts w:cs="Arial" w:ascii="Arial" w:hAnsi="Arial"/>
          <w:i/>
          <w:iCs/>
          <w:sz w:val="20"/>
          <w:lang w:val="en-US"/>
        </w:rPr>
        <w:t xml:space="preserve">: medical physics; nuclear medicine; radiation oncology; radiology; radiation protection. </w:t>
      </w:r>
    </w:p>
    <w:p>
      <w:pPr>
        <w:pStyle w:val="Normal"/>
        <w:pBdr>
          <w:bottom w:val="single" w:sz="4" w:space="1" w:color="000000"/>
        </w:pBdr>
        <w:jc w:val="both"/>
        <w:rPr>
          <w:rStyle w:val="Ttulo2Char"/>
          <w:rFonts w:ascii="Arial" w:hAnsi="Arial" w:cs="Arial"/>
          <w:sz w:val="20"/>
          <w:szCs w:val="20"/>
          <w:lang w:val="en-US"/>
        </w:rPr>
      </w:pPr>
      <w:r>
        <w:rPr>
          <w:rFonts w:cs="Arial" w:ascii="Arial" w:hAnsi="Arial"/>
          <w:sz w:val="20"/>
          <w:szCs w:val="20"/>
          <w:lang w:val="en-US"/>
        </w:rPr>
      </w:r>
    </w:p>
    <w:p>
      <w:pPr>
        <w:pStyle w:val="Normal"/>
        <w:jc w:val="both"/>
        <w:rPr>
          <w:rStyle w:val="Ttulo2Char"/>
          <w:rFonts w:ascii="Arial" w:hAnsi="Arial" w:cs="Arial"/>
          <w:sz w:val="20"/>
          <w:szCs w:val="20"/>
          <w:lang w:val="en-US"/>
        </w:rPr>
      </w:pPr>
      <w:r>
        <w:rPr>
          <w:rFonts w:cs="Arial" w:ascii="Arial" w:hAnsi="Arial"/>
          <w:sz w:val="20"/>
          <w:szCs w:val="20"/>
          <w:lang w:val="en-US"/>
        </w:rPr>
      </w:r>
    </w:p>
    <w:p>
      <w:pPr>
        <w:pStyle w:val="Normal"/>
        <w:ind w:firstLine="187"/>
        <w:jc w:val="both"/>
        <w:rPr>
          <w:rFonts w:ascii="Arial" w:hAnsi="Arial" w:cs="Arial"/>
          <w:sz w:val="20"/>
        </w:rPr>
      </w:pPr>
      <w:r>
        <w:rPr>
          <w:rStyle w:val="Ttulo2Char"/>
          <w:rFonts w:cs="Arial" w:ascii="Arial" w:hAnsi="Arial"/>
          <w:sz w:val="20"/>
          <w:szCs w:val="20"/>
        </w:rPr>
        <w:t>Introdução</w:t>
      </w:r>
      <w:r>
        <w:rPr>
          <w:rFonts w:cs="Arial" w:ascii="Arial" w:hAnsi="Arial"/>
          <w:sz w:val="20"/>
          <w:szCs w:val="20"/>
        </w:rPr>
        <w:t xml:space="preserve">: </w:t>
      </w:r>
      <w:r>
        <w:rPr>
          <w:rFonts w:cs="Arial" w:ascii="Arial" w:hAnsi="Arial"/>
          <w:sz w:val="20"/>
        </w:rPr>
        <w:t xml:space="preserve">O Congresso Brasileiro de Física Médica (CBFM) é um congresso anual, promovido pela Associação Brasileira de Física Médica (ABFM). A submissão na forma de resumo expandido destina-se a trabalhos em andamento, que possuem objetivos e materiais/métodos bem definidos, mas que podem ter apenas resultados preliminares ou tratarem de uma comunicação técnica. Os resumos expandidos devem ser submetidos na sua versão final, </w:t>
      </w:r>
      <w:bookmarkStart w:id="0" w:name="_GoBack"/>
      <w:bookmarkEnd w:id="0"/>
      <w:r>
        <w:rPr>
          <w:rFonts w:cs="Arial" w:ascii="Arial" w:hAnsi="Arial"/>
          <w:sz w:val="20"/>
        </w:rPr>
        <w:t xml:space="preserve">eletronicamente, pelo </w:t>
      </w:r>
      <w:r>
        <w:rPr>
          <w:rFonts w:cs="Arial" w:ascii="Arial" w:hAnsi="Arial"/>
          <w:i/>
          <w:sz w:val="20"/>
        </w:rPr>
        <w:t>website</w:t>
      </w:r>
      <w:r>
        <w:rPr>
          <w:rFonts w:cs="Arial" w:ascii="Arial" w:hAnsi="Arial"/>
          <w:sz w:val="20"/>
        </w:rPr>
        <w:t xml:space="preserve"> da CBFM, em formato </w:t>
      </w:r>
      <w:r>
        <w:rPr>
          <w:rFonts w:cs="Arial" w:ascii="Arial" w:hAnsi="Arial"/>
          <w:i/>
          <w:iCs/>
          <w:sz w:val="20"/>
        </w:rPr>
        <w:t>Adobe Acrobat (*.pdf)</w:t>
      </w:r>
      <w:r>
        <w:rPr>
          <w:rFonts w:cs="Arial" w:ascii="Arial" w:hAnsi="Arial"/>
          <w:sz w:val="20"/>
        </w:rPr>
        <w:t>. Nenhuma alteração neste arquivo será possível após a sua submissão, a não ser que seja solicitada pelos editores. O artigo deve ser estruturado em seções sem numeração: Introdução, que traz o contexto do trabalho, assim como seu objetivo; Métodos, nos quais se descrevem os materiais utilizados no trabalho e os métodos utilizados; Resultados, contendo dados numéricos ou categóricos, gráficos e tabelas, e Discussão e Conclusões, com a explicação dos resultados e conclusões. O objetivo deste artigo é apresentar os detalhes da estrutura e formatação de um resumo expandido a ser submetido para o CBFM.</w:t>
      </w:r>
    </w:p>
    <w:p>
      <w:pPr>
        <w:pStyle w:val="Normal"/>
        <w:jc w:val="both"/>
        <w:rPr>
          <w:rFonts w:ascii="Arial" w:hAnsi="Arial" w:cs="Arial"/>
          <w:sz w:val="20"/>
        </w:rPr>
      </w:pPr>
      <w:r>
        <w:rPr>
          <w:rStyle w:val="Ttulo2Char"/>
          <w:rFonts w:cs="Arial" w:ascii="Arial" w:hAnsi="Arial"/>
          <w:sz w:val="20"/>
          <w:szCs w:val="20"/>
        </w:rPr>
        <w:t>Métodos</w:t>
      </w:r>
      <w:r>
        <w:rPr>
          <w:rFonts w:cs="Arial" w:ascii="Arial" w:hAnsi="Arial"/>
          <w:sz w:val="20"/>
          <w:szCs w:val="20"/>
        </w:rPr>
        <w:t xml:space="preserve">: </w:t>
      </w:r>
      <w:r>
        <w:rPr>
          <w:rFonts w:cs="Arial" w:ascii="Arial" w:hAnsi="Arial"/>
          <w:sz w:val="20"/>
        </w:rPr>
        <w:t>O corpo do artigo deve ser escrito utilizando fonte Arial, tamanho 10. O espaçamento no corpo do texto deve ser no padrão simples e o alinhamento do texto deve ser justificado em ambos os lados. Não inserir linhas em branco entre parágrafos, a não ser antes e depois das ilustrações e tabelas. Para artigos redigidos em português ou espanhol, os termos citados no texto em inglês devem estar no formato itálico.</w:t>
      </w:r>
    </w:p>
    <w:p>
      <w:pPr>
        <w:pStyle w:val="Normal"/>
        <w:jc w:val="both"/>
        <w:rPr>
          <w:rFonts w:ascii="Arial" w:hAnsi="Arial" w:cs="Arial"/>
          <w:sz w:val="20"/>
        </w:rPr>
      </w:pPr>
      <w:r>
        <w:rPr>
          <w:rFonts w:cs="Arial" w:ascii="Arial" w:hAnsi="Arial"/>
          <w:sz w:val="20"/>
        </w:rPr>
        <w:t xml:space="preserve">O artigo deve ser redigido em formato de papel tipo A4 (21,0 x 29,7 cm), com margens e espaçamentos conforme o modelo. O </w:t>
      </w:r>
      <w:r>
        <w:rPr>
          <w:rFonts w:cs="Arial" w:ascii="Arial" w:hAnsi="Arial"/>
          <w:i/>
          <w:sz w:val="20"/>
        </w:rPr>
        <w:t>layout</w:t>
      </w:r>
      <w:r>
        <w:rPr>
          <w:rFonts w:cs="Arial" w:ascii="Arial" w:hAnsi="Arial"/>
          <w:sz w:val="20"/>
        </w:rPr>
        <w:t xml:space="preserve"> de página deve obedecer à formatação de coluna única com largura e espaçamento, conforme o modelo.</w:t>
      </w:r>
    </w:p>
    <w:p>
      <w:pPr>
        <w:pStyle w:val="Normal"/>
        <w:jc w:val="both"/>
        <w:rPr>
          <w:rFonts w:ascii="Arial" w:hAnsi="Arial" w:cs="Arial"/>
          <w:sz w:val="20"/>
        </w:rPr>
      </w:pPr>
      <w:r>
        <w:rPr>
          <w:rFonts w:cs="Arial" w:ascii="Arial" w:hAnsi="Arial"/>
          <w:sz w:val="20"/>
        </w:rPr>
        <w:t>A numeração das expressões/equações matemáticas deve ser feita com algarismos arábicos entre parênteses, conforme a equação (1):</w:t>
      </w:r>
    </w:p>
    <w:p>
      <w:pPr>
        <w:pStyle w:val="Normal"/>
        <w:jc w:val="both"/>
        <w:rPr>
          <w:rFonts w:ascii="Arial" w:hAnsi="Arial" w:cs="Arial"/>
          <w:sz w:val="20"/>
        </w:rPr>
      </w:pPr>
      <w:r>
        <w:rPr>
          <w:rFonts w:cs="Arial" w:ascii="Arial" w:hAnsi="Arial"/>
          <w:sz w:val="20"/>
        </w:rPr>
      </w:r>
    </w:p>
    <w:p>
      <w:pPr>
        <w:pStyle w:val="Normal"/>
        <w:ind w:left="2832" w:firstLine="708"/>
        <w:jc w:val="both"/>
        <w:rPr>
          <w:rFonts w:ascii="Arial" w:hAnsi="Arial" w:cs="Arial"/>
          <w:sz w:val="20"/>
        </w:rPr>
      </w:pPr>
      <w:r>
        <w:rPr>
          <w:i/>
          <w:sz w:val="20"/>
        </w:rPr>
        <w:t xml:space="preserve">A=B+C </w:t>
      </w:r>
      <w:r>
        <w:rPr>
          <w:rFonts w:cs="Arial" w:ascii="Arial" w:hAnsi="Arial"/>
          <w:sz w:val="20"/>
        </w:rPr>
        <w:tab/>
        <w:tab/>
        <w:tab/>
        <w:tab/>
        <w:tab/>
        <w:tab/>
        <w:tab/>
        <w:tab/>
        <w:t>(1)</w:t>
      </w:r>
    </w:p>
    <w:p>
      <w:pPr>
        <w:pStyle w:val="Normal"/>
        <w:jc w:val="both"/>
        <w:rPr>
          <w:rFonts w:ascii="Arial" w:hAnsi="Arial" w:cs="Arial"/>
          <w:sz w:val="20"/>
        </w:rPr>
      </w:pPr>
      <w:r>
        <w:rPr>
          <w:rFonts w:cs="Arial" w:ascii="Arial" w:hAnsi="Arial"/>
          <w:sz w:val="20"/>
        </w:rPr>
      </w:r>
    </w:p>
    <w:p>
      <w:pPr>
        <w:pStyle w:val="Normal"/>
        <w:jc w:val="both"/>
        <w:rPr>
          <w:rFonts w:ascii="Arial" w:hAnsi="Arial" w:cs="Arial"/>
          <w:sz w:val="20"/>
        </w:rPr>
      </w:pPr>
      <w:r>
        <w:rPr>
          <w:rFonts w:cs="Arial" w:ascii="Arial" w:hAnsi="Arial"/>
          <w:sz w:val="20"/>
        </w:rPr>
        <w:t xml:space="preserve">Preferencialmente, a ferramenta </w:t>
      </w:r>
      <w:r>
        <w:rPr>
          <w:rFonts w:cs="Arial" w:ascii="Arial" w:hAnsi="Arial"/>
          <w:i/>
          <w:sz w:val="20"/>
        </w:rPr>
        <w:t>Microsoft Equation</w:t>
      </w:r>
      <w:r>
        <w:rPr>
          <w:rFonts w:cs="Arial" w:ascii="Arial" w:hAnsi="Arial"/>
          <w:sz w:val="20"/>
        </w:rPr>
        <w:t xml:space="preserve"> da Microsoft Word pode ser empregada na edição das equações. As equações também podem ser salvas como figuras, mas devem ser inseridas mantendo a formatação em linha com o texto.</w:t>
      </w:r>
    </w:p>
    <w:p>
      <w:pPr>
        <w:pStyle w:val="Normal"/>
        <w:jc w:val="both"/>
        <w:rPr>
          <w:rFonts w:ascii="Arial" w:hAnsi="Arial" w:cs="Arial"/>
          <w:sz w:val="20"/>
        </w:rPr>
      </w:pPr>
      <w:r>
        <w:rPr>
          <w:rFonts w:cs="Arial" w:ascii="Arial" w:hAnsi="Arial"/>
          <w:b/>
          <w:bCs/>
          <w:sz w:val="20"/>
          <w:szCs w:val="20"/>
        </w:rPr>
        <w:t>Resultados</w:t>
      </w:r>
      <w:r>
        <w:rPr>
          <w:rFonts w:cs="Arial" w:ascii="Arial" w:hAnsi="Arial"/>
          <w:sz w:val="20"/>
          <w:szCs w:val="20"/>
        </w:rPr>
        <w:t xml:space="preserve">: </w:t>
      </w:r>
      <w:r>
        <w:rPr>
          <w:rFonts w:cs="Arial" w:ascii="Arial" w:hAnsi="Arial"/>
          <w:sz w:val="20"/>
        </w:rPr>
        <w:t>A ilustração deve ser identificada por: uma palavra designativa com a primeira letra maiúscula (Quadro, Fotografia, Gráfico, Organograma, Fluxograma, Esquema, Mapa, Figura, Desenho, etc.), um algarismo arábico seguido de hífen e o título da ilustração. Imediatamente após a ilustração, deve-se indicar a fonte consultada, mesmo que seja produção do próprio autor.</w:t>
      </w:r>
    </w:p>
    <w:p>
      <w:pPr>
        <w:pStyle w:val="Normal"/>
        <w:jc w:val="both"/>
        <w:rPr>
          <w:rFonts w:ascii="Arial" w:hAnsi="Arial" w:cs="Arial"/>
          <w:sz w:val="20"/>
        </w:rPr>
      </w:pPr>
      <w:r>
        <w:rPr>
          <w:rFonts w:cs="Arial" w:ascii="Arial" w:hAnsi="Arial"/>
          <w:sz w:val="20"/>
        </w:rPr>
        <w:t>Os quadros são considerados ilustrações com as laterais fechadas. Apresentam as informações de forma qualitativa/quantitativa e normalmente utilizando textos. As tabelas apresentam somente números e informações tratadas estatisticamente. As tabelas utilizam somente linhas horizontais para separar os títulos das colunas no cabeçalho e fechá-las na parte inferior.</w:t>
      </w:r>
    </w:p>
    <w:p>
      <w:pPr>
        <w:pStyle w:val="Normal"/>
        <w:jc w:val="both"/>
        <w:rPr>
          <w:rFonts w:ascii="Arial" w:hAnsi="Arial" w:cs="Arial"/>
          <w:sz w:val="20"/>
        </w:rPr>
      </w:pPr>
      <w:r>
        <w:rPr>
          <w:rFonts w:cs="Arial" w:ascii="Arial" w:hAnsi="Arial"/>
          <w:sz w:val="20"/>
        </w:rPr>
        <w:t xml:space="preserve">Todas as tabelas/ilustrações devem ser citadas no texto utilizando o tipo escrito por extenso dentro de parênteses (Figura 1) ou na própria frase, sem parênteses. Observar que os títulos devem estar posicionados acima da tabela/ilustração, em fonte Arial tamanho 8 pontos, seguido de hífen. A fonte da tabela/ilustração deve estar abaixo da tabela/ilustração em formato Arial tamanho 8, centralizado. As ilustrações devem ser centralizadas e numeradas consecutivamente com algarismos arábicos e apenas o título deve estar em negrito, como mostra a Figura 1. </w:t>
      </w:r>
    </w:p>
    <w:p>
      <w:pPr>
        <w:pStyle w:val="Normal"/>
        <w:jc w:val="both"/>
        <w:rPr>
          <w:rFonts w:ascii="Arial" w:hAnsi="Arial" w:cs="Arial"/>
          <w:sz w:val="20"/>
        </w:rPr>
      </w:pPr>
      <w:r>
        <w:rPr>
          <w:rFonts w:cs="Arial" w:ascii="Arial" w:hAnsi="Arial"/>
          <w:sz w:val="20"/>
        </w:rPr>
      </w:r>
    </w:p>
    <w:p>
      <w:pPr>
        <w:pStyle w:val="Normal"/>
        <w:jc w:val="center"/>
        <w:rPr>
          <w:rFonts w:ascii="Arial" w:hAnsi="Arial" w:cs="Arial"/>
          <w:sz w:val="16"/>
        </w:rPr>
      </w:pPr>
      <w:r>
        <w:rPr>
          <w:rFonts w:cs="Arial" w:ascii="Arial" w:hAnsi="Arial"/>
          <w:b/>
          <w:sz w:val="16"/>
        </w:rPr>
        <w:t>Figura 1</w:t>
      </w:r>
      <w:r>
        <w:rPr>
          <w:rFonts w:cs="Arial" w:ascii="Arial" w:hAnsi="Arial"/>
          <w:sz w:val="16"/>
        </w:rPr>
        <w:t xml:space="preserve"> - Capa da Revista Brasileira de Física Médica.</w:t>
      </w:r>
    </w:p>
    <w:p>
      <w:pPr>
        <w:pStyle w:val="Normal"/>
        <w:jc w:val="center"/>
        <w:rPr>
          <w:rFonts w:ascii="Arial" w:hAnsi="Arial" w:cs="Arial"/>
          <w:sz w:val="20"/>
        </w:rPr>
      </w:pPr>
      <w:r>
        <w:rPr/>
        <w:drawing>
          <wp:inline distT="0" distB="0" distL="0" distR="0">
            <wp:extent cx="1913890" cy="2548890"/>
            <wp:effectExtent l="0" t="0" r="0" b="0"/>
            <wp:docPr id="1" name="Picture 1" descr="capa_rev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pa_revista"/>
                    <pic:cNvPicPr>
                      <a:picLocks noChangeAspect="1" noChangeArrowheads="1"/>
                    </pic:cNvPicPr>
                  </pic:nvPicPr>
                  <pic:blipFill>
                    <a:blip r:embed="rId2"/>
                    <a:stretch>
                      <a:fillRect/>
                    </a:stretch>
                  </pic:blipFill>
                  <pic:spPr bwMode="auto">
                    <a:xfrm>
                      <a:off x="0" y="0"/>
                      <a:ext cx="1913890" cy="2548890"/>
                    </a:xfrm>
                    <a:prstGeom prst="rect">
                      <a:avLst/>
                    </a:prstGeom>
                  </pic:spPr>
                </pic:pic>
              </a:graphicData>
            </a:graphic>
          </wp:inline>
        </w:drawing>
      </w:r>
    </w:p>
    <w:p>
      <w:pPr>
        <w:pStyle w:val="Normal"/>
        <w:jc w:val="center"/>
        <w:rPr>
          <w:rFonts w:ascii="Arial" w:hAnsi="Arial" w:cs="Arial"/>
          <w:sz w:val="16"/>
        </w:rPr>
      </w:pPr>
      <w:r>
        <w:rPr>
          <w:rFonts w:cs="Arial" w:ascii="Arial" w:hAnsi="Arial"/>
          <w:sz w:val="16"/>
        </w:rPr>
        <w:t>Fonte: O autor (2018).</w:t>
      </w:r>
    </w:p>
    <w:p>
      <w:pPr>
        <w:pStyle w:val="Normal"/>
        <w:jc w:val="both"/>
        <w:rPr>
          <w:rFonts w:ascii="Arial" w:hAnsi="Arial" w:cs="Arial"/>
          <w:sz w:val="20"/>
        </w:rPr>
      </w:pPr>
      <w:r>
        <w:rPr>
          <w:rFonts w:cs="Arial" w:ascii="Arial" w:hAnsi="Arial"/>
          <w:sz w:val="20"/>
        </w:rPr>
      </w:r>
    </w:p>
    <w:p>
      <w:pPr>
        <w:pStyle w:val="Normal"/>
        <w:jc w:val="both"/>
        <w:rPr>
          <w:rFonts w:ascii="Arial" w:hAnsi="Arial" w:cs="Arial"/>
          <w:sz w:val="20"/>
        </w:rPr>
      </w:pPr>
      <w:r>
        <w:rPr>
          <w:rFonts w:cs="Arial" w:ascii="Arial" w:hAnsi="Arial"/>
          <w:sz w:val="20"/>
        </w:rPr>
        <w:t xml:space="preserve">Nas tabelas, evitar o uso de linhas verticais para separar as colunas, como mostra a Tabela 1. </w:t>
      </w:r>
    </w:p>
    <w:p>
      <w:pPr>
        <w:pStyle w:val="Normal"/>
        <w:jc w:val="both"/>
        <w:rPr>
          <w:rFonts w:ascii="Arial" w:hAnsi="Arial" w:cs="Arial"/>
          <w:sz w:val="20"/>
        </w:rPr>
      </w:pPr>
      <w:r>
        <w:rPr>
          <w:rFonts w:cs="Arial" w:ascii="Arial" w:hAnsi="Arial"/>
          <w:sz w:val="20"/>
        </w:rPr>
      </w:r>
    </w:p>
    <w:p>
      <w:pPr>
        <w:pStyle w:val="Normal"/>
        <w:jc w:val="center"/>
        <w:rPr>
          <w:rFonts w:ascii="Arial" w:hAnsi="Arial" w:cs="Arial"/>
          <w:sz w:val="16"/>
        </w:rPr>
      </w:pPr>
      <w:r>
        <w:rPr>
          <w:rFonts w:cs="Arial" w:ascii="Arial" w:hAnsi="Arial"/>
          <w:b/>
          <w:sz w:val="16"/>
        </w:rPr>
        <w:t>Tabela 1</w:t>
      </w:r>
      <w:r>
        <w:rPr>
          <w:rFonts w:cs="Arial" w:ascii="Arial" w:hAnsi="Arial"/>
          <w:sz w:val="16"/>
        </w:rPr>
        <w:t xml:space="preserve"> - Tamanho das fontes e estilo</w:t>
      </w:r>
    </w:p>
    <w:tbl>
      <w:tblPr>
        <w:tblW w:w="4536" w:type="dxa"/>
        <w:jc w:val="center"/>
        <w:tblInd w:w="0" w:type="dxa"/>
        <w:tblCellMar>
          <w:top w:w="28" w:type="dxa"/>
          <w:left w:w="57" w:type="dxa"/>
          <w:bottom w:w="28" w:type="dxa"/>
          <w:right w:w="57" w:type="dxa"/>
        </w:tblCellMar>
        <w:tblLook w:noVBand="0" w:val="0000" w:noHBand="0" w:lastColumn="0" w:firstColumn="0" w:lastRow="0" w:firstRow="0"/>
      </w:tblPr>
      <w:tblGrid>
        <w:gridCol w:w="2604"/>
        <w:gridCol w:w="934"/>
        <w:gridCol w:w="998"/>
      </w:tblGrid>
      <w:tr>
        <w:trPr/>
        <w:tc>
          <w:tcPr>
            <w:tcW w:w="2604" w:type="dxa"/>
            <w:tcBorders>
              <w:top w:val="single" w:sz="4" w:space="0" w:color="000000"/>
              <w:bottom w:val="single" w:sz="4" w:space="0" w:color="000000"/>
            </w:tcBorders>
            <w:shd w:fill="auto" w:val="clear"/>
            <w:vAlign w:val="center"/>
          </w:tcPr>
          <w:p>
            <w:pPr>
              <w:pStyle w:val="Normal"/>
              <w:rPr>
                <w:rFonts w:ascii="Arial" w:hAnsi="Arial" w:cs="Arial"/>
                <w:sz w:val="16"/>
              </w:rPr>
            </w:pPr>
            <w:r>
              <w:rPr>
                <w:rFonts w:cs="Arial" w:ascii="Arial" w:hAnsi="Arial"/>
                <w:sz w:val="16"/>
              </w:rPr>
              <w:t>Item</w:t>
            </w:r>
          </w:p>
        </w:tc>
        <w:tc>
          <w:tcPr>
            <w:tcW w:w="934" w:type="dxa"/>
            <w:tcBorders>
              <w:top w:val="single" w:sz="4" w:space="0" w:color="000000"/>
              <w:bottom w:val="single" w:sz="4" w:space="0" w:color="000000"/>
            </w:tcBorders>
            <w:shd w:fill="auto" w:val="clear"/>
            <w:vAlign w:val="center"/>
          </w:tcPr>
          <w:p>
            <w:pPr>
              <w:pStyle w:val="Normal"/>
              <w:rPr>
                <w:rFonts w:ascii="Arial" w:hAnsi="Arial" w:cs="Arial"/>
                <w:sz w:val="16"/>
              </w:rPr>
            </w:pPr>
            <w:r>
              <w:rPr>
                <w:rFonts w:cs="Arial" w:ascii="Arial" w:hAnsi="Arial"/>
                <w:sz w:val="16"/>
              </w:rPr>
              <w:t>Tamanho</w:t>
            </w:r>
          </w:p>
        </w:tc>
        <w:tc>
          <w:tcPr>
            <w:tcW w:w="998" w:type="dxa"/>
            <w:tcBorders>
              <w:top w:val="single" w:sz="4" w:space="0" w:color="000000"/>
              <w:bottom w:val="single" w:sz="4" w:space="0" w:color="000000"/>
            </w:tcBorders>
            <w:shd w:fill="auto" w:val="clear"/>
            <w:vAlign w:val="center"/>
          </w:tcPr>
          <w:p>
            <w:pPr>
              <w:pStyle w:val="Normal"/>
              <w:rPr>
                <w:rFonts w:ascii="Arial" w:hAnsi="Arial" w:cs="Arial"/>
                <w:sz w:val="16"/>
              </w:rPr>
            </w:pPr>
            <w:r>
              <w:rPr>
                <w:rFonts w:cs="Arial" w:ascii="Arial" w:hAnsi="Arial"/>
                <w:sz w:val="16"/>
              </w:rPr>
              <w:t>Estilo</w:t>
            </w:r>
          </w:p>
        </w:tc>
      </w:tr>
      <w:tr>
        <w:trPr/>
        <w:tc>
          <w:tcPr>
            <w:tcW w:w="2604" w:type="dxa"/>
            <w:tcBorders>
              <w:top w:val="single" w:sz="4" w:space="0" w:color="000000"/>
            </w:tcBorders>
            <w:shd w:fill="auto" w:val="clear"/>
            <w:vAlign w:val="center"/>
          </w:tcPr>
          <w:p>
            <w:pPr>
              <w:pStyle w:val="Normal"/>
              <w:rPr>
                <w:rFonts w:ascii="Arial" w:hAnsi="Arial" w:cs="Arial"/>
                <w:sz w:val="16"/>
              </w:rPr>
            </w:pPr>
            <w:r>
              <w:rPr>
                <w:rFonts w:cs="Arial" w:ascii="Arial" w:hAnsi="Arial"/>
                <w:sz w:val="16"/>
              </w:rPr>
              <w:t>Título</w:t>
            </w:r>
          </w:p>
        </w:tc>
        <w:tc>
          <w:tcPr>
            <w:tcW w:w="934" w:type="dxa"/>
            <w:tcBorders>
              <w:top w:val="single" w:sz="4" w:space="0" w:color="000000"/>
            </w:tcBorders>
            <w:shd w:fill="auto" w:val="clear"/>
            <w:vAlign w:val="center"/>
          </w:tcPr>
          <w:p>
            <w:pPr>
              <w:pStyle w:val="Normal"/>
              <w:rPr>
                <w:rFonts w:ascii="Arial" w:hAnsi="Arial" w:cs="Arial"/>
                <w:sz w:val="16"/>
              </w:rPr>
            </w:pPr>
            <w:r>
              <w:rPr>
                <w:rFonts w:cs="Arial" w:ascii="Arial" w:hAnsi="Arial"/>
                <w:sz w:val="16"/>
              </w:rPr>
              <w:t>14</w:t>
            </w:r>
          </w:p>
        </w:tc>
        <w:tc>
          <w:tcPr>
            <w:tcW w:w="998" w:type="dxa"/>
            <w:tcBorders>
              <w:top w:val="single" w:sz="4" w:space="0" w:color="000000"/>
            </w:tcBorders>
            <w:shd w:fill="auto" w:val="clear"/>
            <w:vAlign w:val="center"/>
          </w:tcPr>
          <w:p>
            <w:pPr>
              <w:pStyle w:val="Normal"/>
              <w:rPr>
                <w:rFonts w:ascii="Arial" w:hAnsi="Arial" w:cs="Arial"/>
                <w:sz w:val="16"/>
              </w:rPr>
            </w:pPr>
            <w:r>
              <w:rPr>
                <w:rFonts w:cs="Arial" w:ascii="Arial" w:hAnsi="Arial"/>
                <w:sz w:val="16"/>
              </w:rPr>
              <w:t>Negrito</w:t>
            </w:r>
          </w:p>
        </w:tc>
      </w:tr>
      <w:tr>
        <w:trPr/>
        <w:tc>
          <w:tcPr>
            <w:tcW w:w="2604" w:type="dxa"/>
            <w:tcBorders/>
            <w:shd w:fill="auto" w:val="clear"/>
            <w:vAlign w:val="center"/>
          </w:tcPr>
          <w:p>
            <w:pPr>
              <w:pStyle w:val="Normal"/>
              <w:rPr>
                <w:rFonts w:ascii="Arial" w:hAnsi="Arial" w:cs="Arial"/>
                <w:sz w:val="16"/>
              </w:rPr>
            </w:pPr>
            <w:r>
              <w:rPr>
                <w:rFonts w:cs="Arial" w:ascii="Arial" w:hAnsi="Arial"/>
                <w:sz w:val="16"/>
              </w:rPr>
              <w:t>Autores</w:t>
            </w:r>
          </w:p>
        </w:tc>
        <w:tc>
          <w:tcPr>
            <w:tcW w:w="934" w:type="dxa"/>
            <w:tcBorders/>
            <w:shd w:fill="auto" w:val="clear"/>
            <w:vAlign w:val="center"/>
          </w:tcPr>
          <w:p>
            <w:pPr>
              <w:pStyle w:val="Normal"/>
              <w:rPr>
                <w:rFonts w:ascii="Arial" w:hAnsi="Arial" w:cs="Arial"/>
                <w:sz w:val="16"/>
              </w:rPr>
            </w:pPr>
            <w:r>
              <w:rPr>
                <w:rFonts w:cs="Arial" w:ascii="Arial" w:hAnsi="Arial"/>
                <w:sz w:val="16"/>
              </w:rPr>
              <w:t>12</w:t>
            </w:r>
          </w:p>
        </w:tc>
        <w:tc>
          <w:tcPr>
            <w:tcW w:w="998" w:type="dxa"/>
            <w:tcBorders/>
            <w:shd w:fill="auto" w:val="clear"/>
            <w:vAlign w:val="center"/>
          </w:tcPr>
          <w:p>
            <w:pPr>
              <w:pStyle w:val="Normal"/>
              <w:rPr>
                <w:rFonts w:ascii="Arial" w:hAnsi="Arial" w:cs="Arial"/>
                <w:sz w:val="16"/>
              </w:rPr>
            </w:pPr>
            <w:r>
              <w:rPr>
                <w:rFonts w:cs="Arial" w:ascii="Arial" w:hAnsi="Arial"/>
                <w:sz w:val="16"/>
              </w:rPr>
              <w:t>Regular</w:t>
            </w:r>
          </w:p>
        </w:tc>
      </w:tr>
      <w:tr>
        <w:trPr/>
        <w:tc>
          <w:tcPr>
            <w:tcW w:w="2604" w:type="dxa"/>
            <w:tcBorders/>
            <w:shd w:fill="auto" w:val="clear"/>
            <w:vAlign w:val="center"/>
          </w:tcPr>
          <w:p>
            <w:pPr>
              <w:pStyle w:val="Normal"/>
              <w:rPr>
                <w:rFonts w:ascii="Arial" w:hAnsi="Arial" w:cs="Arial"/>
                <w:iCs/>
                <w:sz w:val="16"/>
              </w:rPr>
            </w:pPr>
            <w:r>
              <w:rPr>
                <w:rFonts w:cs="Arial" w:ascii="Arial" w:hAnsi="Arial"/>
                <w:sz w:val="16"/>
              </w:rPr>
              <w:t>Afiliação</w:t>
            </w:r>
          </w:p>
        </w:tc>
        <w:tc>
          <w:tcPr>
            <w:tcW w:w="934" w:type="dxa"/>
            <w:tcBorders/>
            <w:shd w:fill="auto" w:val="clear"/>
            <w:vAlign w:val="center"/>
          </w:tcPr>
          <w:p>
            <w:pPr>
              <w:pStyle w:val="Normal"/>
              <w:rPr>
                <w:rFonts w:ascii="Arial" w:hAnsi="Arial" w:cs="Arial"/>
                <w:sz w:val="16"/>
              </w:rPr>
            </w:pPr>
            <w:r>
              <w:rPr>
                <w:rFonts w:cs="Arial" w:ascii="Arial" w:hAnsi="Arial"/>
                <w:sz w:val="16"/>
              </w:rPr>
              <w:t>10</w:t>
            </w:r>
          </w:p>
        </w:tc>
        <w:tc>
          <w:tcPr>
            <w:tcW w:w="998" w:type="dxa"/>
            <w:tcBorders/>
            <w:shd w:fill="auto" w:val="clear"/>
            <w:vAlign w:val="center"/>
          </w:tcPr>
          <w:p>
            <w:pPr>
              <w:pStyle w:val="Normal"/>
              <w:rPr>
                <w:rFonts w:ascii="Arial" w:hAnsi="Arial" w:cs="Arial"/>
                <w:sz w:val="16"/>
              </w:rPr>
            </w:pPr>
            <w:r>
              <w:rPr>
                <w:rFonts w:cs="Arial" w:ascii="Arial" w:hAnsi="Arial"/>
                <w:sz w:val="16"/>
              </w:rPr>
              <w:t>Itálico</w:t>
            </w:r>
          </w:p>
        </w:tc>
      </w:tr>
      <w:tr>
        <w:trPr/>
        <w:tc>
          <w:tcPr>
            <w:tcW w:w="2604" w:type="dxa"/>
            <w:tcBorders/>
            <w:shd w:fill="auto" w:val="clear"/>
            <w:vAlign w:val="center"/>
          </w:tcPr>
          <w:p>
            <w:pPr>
              <w:pStyle w:val="Normal"/>
              <w:rPr>
                <w:rFonts w:ascii="Arial" w:hAnsi="Arial" w:cs="Arial"/>
                <w:i/>
                <w:i/>
                <w:iCs/>
                <w:sz w:val="16"/>
              </w:rPr>
            </w:pPr>
            <w:r>
              <w:rPr>
                <w:rFonts w:cs="Arial" w:ascii="Arial" w:hAnsi="Arial"/>
                <w:iCs/>
                <w:sz w:val="16"/>
              </w:rPr>
              <w:t>Resumo e Abstract</w:t>
            </w:r>
          </w:p>
        </w:tc>
        <w:tc>
          <w:tcPr>
            <w:tcW w:w="934" w:type="dxa"/>
            <w:tcBorders/>
            <w:shd w:fill="auto" w:val="clear"/>
            <w:vAlign w:val="center"/>
          </w:tcPr>
          <w:p>
            <w:pPr>
              <w:pStyle w:val="Normal"/>
              <w:rPr>
                <w:rFonts w:ascii="Arial" w:hAnsi="Arial" w:cs="Arial"/>
                <w:sz w:val="16"/>
              </w:rPr>
            </w:pPr>
            <w:r>
              <w:rPr>
                <w:rFonts w:cs="Arial" w:ascii="Arial" w:hAnsi="Arial"/>
                <w:sz w:val="16"/>
              </w:rPr>
              <w:t>10</w:t>
            </w:r>
          </w:p>
        </w:tc>
        <w:tc>
          <w:tcPr>
            <w:tcW w:w="998" w:type="dxa"/>
            <w:tcBorders/>
            <w:shd w:fill="auto" w:val="clear"/>
            <w:vAlign w:val="center"/>
          </w:tcPr>
          <w:p>
            <w:pPr>
              <w:pStyle w:val="Normal"/>
              <w:rPr>
                <w:rFonts w:ascii="Arial" w:hAnsi="Arial" w:cs="Arial"/>
                <w:sz w:val="16"/>
              </w:rPr>
            </w:pPr>
            <w:r>
              <w:rPr>
                <w:rFonts w:cs="Arial" w:ascii="Arial" w:hAnsi="Arial"/>
                <w:sz w:val="16"/>
              </w:rPr>
              <w:t>Regular</w:t>
            </w:r>
          </w:p>
        </w:tc>
      </w:tr>
      <w:tr>
        <w:trPr/>
        <w:tc>
          <w:tcPr>
            <w:tcW w:w="2604" w:type="dxa"/>
            <w:tcBorders/>
            <w:shd w:fill="auto" w:val="clear"/>
            <w:vAlign w:val="center"/>
          </w:tcPr>
          <w:p>
            <w:pPr>
              <w:pStyle w:val="Normal"/>
              <w:rPr>
                <w:rFonts w:ascii="Arial" w:hAnsi="Arial" w:cs="Arial"/>
                <w:sz w:val="16"/>
              </w:rPr>
            </w:pPr>
            <w:r>
              <w:rPr>
                <w:rFonts w:cs="Arial" w:ascii="Arial" w:hAnsi="Arial"/>
                <w:sz w:val="16"/>
              </w:rPr>
              <w:t>Cabeçalhos das seções</w:t>
            </w:r>
          </w:p>
        </w:tc>
        <w:tc>
          <w:tcPr>
            <w:tcW w:w="934" w:type="dxa"/>
            <w:tcBorders/>
            <w:shd w:fill="auto" w:val="clear"/>
            <w:vAlign w:val="center"/>
          </w:tcPr>
          <w:p>
            <w:pPr>
              <w:pStyle w:val="Normal"/>
              <w:rPr>
                <w:rFonts w:ascii="Arial" w:hAnsi="Arial" w:cs="Arial"/>
                <w:sz w:val="16"/>
              </w:rPr>
            </w:pPr>
            <w:r>
              <w:rPr>
                <w:rFonts w:cs="Arial" w:ascii="Arial" w:hAnsi="Arial"/>
                <w:sz w:val="16"/>
              </w:rPr>
              <w:t>10</w:t>
            </w:r>
          </w:p>
        </w:tc>
        <w:tc>
          <w:tcPr>
            <w:tcW w:w="998" w:type="dxa"/>
            <w:tcBorders/>
            <w:shd w:fill="auto" w:val="clear"/>
            <w:vAlign w:val="center"/>
          </w:tcPr>
          <w:p>
            <w:pPr>
              <w:pStyle w:val="Normal"/>
              <w:rPr>
                <w:rFonts w:ascii="Arial" w:hAnsi="Arial" w:cs="Arial"/>
                <w:sz w:val="16"/>
              </w:rPr>
            </w:pPr>
            <w:r>
              <w:rPr>
                <w:rFonts w:cs="Arial" w:ascii="Arial" w:hAnsi="Arial"/>
                <w:sz w:val="16"/>
              </w:rPr>
              <w:t>Negrito</w:t>
            </w:r>
          </w:p>
        </w:tc>
      </w:tr>
      <w:tr>
        <w:trPr/>
        <w:tc>
          <w:tcPr>
            <w:tcW w:w="2604" w:type="dxa"/>
            <w:tcBorders/>
            <w:shd w:fill="auto" w:val="clear"/>
            <w:vAlign w:val="center"/>
          </w:tcPr>
          <w:p>
            <w:pPr>
              <w:pStyle w:val="Normal"/>
              <w:rPr>
                <w:rFonts w:ascii="Arial" w:hAnsi="Arial" w:cs="Arial"/>
                <w:sz w:val="16"/>
              </w:rPr>
            </w:pPr>
            <w:r>
              <w:rPr>
                <w:rFonts w:cs="Arial" w:ascii="Arial" w:hAnsi="Arial"/>
                <w:sz w:val="16"/>
              </w:rPr>
              <w:t xml:space="preserve">Cabeçalhos das subseções </w:t>
            </w:r>
          </w:p>
        </w:tc>
        <w:tc>
          <w:tcPr>
            <w:tcW w:w="934" w:type="dxa"/>
            <w:tcBorders/>
            <w:shd w:fill="auto" w:val="clear"/>
            <w:vAlign w:val="center"/>
          </w:tcPr>
          <w:p>
            <w:pPr>
              <w:pStyle w:val="Normal"/>
              <w:rPr>
                <w:rFonts w:ascii="Arial" w:hAnsi="Arial" w:cs="Arial"/>
                <w:sz w:val="16"/>
              </w:rPr>
            </w:pPr>
            <w:r>
              <w:rPr>
                <w:rFonts w:cs="Arial" w:ascii="Arial" w:hAnsi="Arial"/>
                <w:sz w:val="16"/>
              </w:rPr>
              <w:t>10</w:t>
            </w:r>
          </w:p>
        </w:tc>
        <w:tc>
          <w:tcPr>
            <w:tcW w:w="998" w:type="dxa"/>
            <w:tcBorders/>
            <w:shd w:fill="auto" w:val="clear"/>
            <w:vAlign w:val="center"/>
          </w:tcPr>
          <w:p>
            <w:pPr>
              <w:pStyle w:val="Normal"/>
              <w:rPr>
                <w:rFonts w:ascii="Arial" w:hAnsi="Arial" w:cs="Arial"/>
                <w:sz w:val="16"/>
              </w:rPr>
            </w:pPr>
            <w:r>
              <w:rPr>
                <w:rFonts w:cs="Arial" w:ascii="Arial" w:hAnsi="Arial"/>
                <w:sz w:val="16"/>
              </w:rPr>
              <w:t>Itálico</w:t>
            </w:r>
          </w:p>
        </w:tc>
      </w:tr>
      <w:tr>
        <w:trPr/>
        <w:tc>
          <w:tcPr>
            <w:tcW w:w="2604" w:type="dxa"/>
            <w:tcBorders/>
            <w:shd w:fill="auto" w:val="clear"/>
            <w:vAlign w:val="center"/>
          </w:tcPr>
          <w:p>
            <w:pPr>
              <w:pStyle w:val="Normal"/>
              <w:rPr>
                <w:rFonts w:ascii="Arial" w:hAnsi="Arial" w:cs="Arial"/>
                <w:sz w:val="16"/>
              </w:rPr>
            </w:pPr>
            <w:r>
              <w:rPr>
                <w:rFonts w:cs="Arial" w:ascii="Arial" w:hAnsi="Arial"/>
                <w:sz w:val="16"/>
              </w:rPr>
              <w:t>Corpo do texto</w:t>
            </w:r>
          </w:p>
        </w:tc>
        <w:tc>
          <w:tcPr>
            <w:tcW w:w="934" w:type="dxa"/>
            <w:tcBorders/>
            <w:shd w:fill="auto" w:val="clear"/>
            <w:vAlign w:val="center"/>
          </w:tcPr>
          <w:p>
            <w:pPr>
              <w:pStyle w:val="Normal"/>
              <w:rPr>
                <w:rFonts w:ascii="Arial" w:hAnsi="Arial" w:cs="Arial"/>
                <w:sz w:val="16"/>
              </w:rPr>
            </w:pPr>
            <w:r>
              <w:rPr>
                <w:rFonts w:cs="Arial" w:ascii="Arial" w:hAnsi="Arial"/>
                <w:sz w:val="16"/>
              </w:rPr>
              <w:t>10</w:t>
            </w:r>
          </w:p>
        </w:tc>
        <w:tc>
          <w:tcPr>
            <w:tcW w:w="998" w:type="dxa"/>
            <w:tcBorders/>
            <w:shd w:fill="auto" w:val="clear"/>
            <w:vAlign w:val="center"/>
          </w:tcPr>
          <w:p>
            <w:pPr>
              <w:pStyle w:val="Normal"/>
              <w:rPr>
                <w:rFonts w:ascii="Arial" w:hAnsi="Arial" w:cs="Arial"/>
                <w:sz w:val="16"/>
              </w:rPr>
            </w:pPr>
            <w:r>
              <w:rPr>
                <w:rFonts w:cs="Arial" w:ascii="Arial" w:hAnsi="Arial"/>
                <w:sz w:val="16"/>
              </w:rPr>
              <w:t>Regular</w:t>
            </w:r>
          </w:p>
        </w:tc>
      </w:tr>
      <w:tr>
        <w:trPr/>
        <w:tc>
          <w:tcPr>
            <w:tcW w:w="2604" w:type="dxa"/>
            <w:tcBorders/>
            <w:shd w:fill="auto" w:val="clear"/>
            <w:vAlign w:val="center"/>
          </w:tcPr>
          <w:p>
            <w:pPr>
              <w:pStyle w:val="Normal"/>
              <w:rPr>
                <w:rFonts w:ascii="Arial" w:hAnsi="Arial" w:cs="Arial"/>
                <w:sz w:val="16"/>
              </w:rPr>
            </w:pPr>
            <w:r>
              <w:rPr>
                <w:rFonts w:cs="Arial" w:ascii="Arial" w:hAnsi="Arial"/>
                <w:sz w:val="16"/>
              </w:rPr>
              <w:t>Título de Tabela/Ilustração</w:t>
            </w:r>
          </w:p>
        </w:tc>
        <w:tc>
          <w:tcPr>
            <w:tcW w:w="934" w:type="dxa"/>
            <w:tcBorders/>
            <w:shd w:fill="auto" w:val="clear"/>
            <w:vAlign w:val="center"/>
          </w:tcPr>
          <w:p>
            <w:pPr>
              <w:pStyle w:val="Normal"/>
              <w:rPr>
                <w:rFonts w:ascii="Arial" w:hAnsi="Arial" w:cs="Arial"/>
                <w:sz w:val="16"/>
              </w:rPr>
            </w:pPr>
            <w:r>
              <w:rPr>
                <w:rFonts w:cs="Arial" w:ascii="Arial" w:hAnsi="Arial"/>
                <w:sz w:val="16"/>
              </w:rPr>
              <w:t>8</w:t>
            </w:r>
          </w:p>
        </w:tc>
        <w:tc>
          <w:tcPr>
            <w:tcW w:w="998" w:type="dxa"/>
            <w:tcBorders/>
            <w:shd w:fill="auto" w:val="clear"/>
            <w:vAlign w:val="center"/>
          </w:tcPr>
          <w:p>
            <w:pPr>
              <w:pStyle w:val="Normal"/>
              <w:rPr>
                <w:rFonts w:ascii="Arial" w:hAnsi="Arial" w:cs="Arial"/>
                <w:sz w:val="16"/>
              </w:rPr>
            </w:pPr>
            <w:r>
              <w:rPr>
                <w:rFonts w:cs="Arial" w:ascii="Arial" w:hAnsi="Arial"/>
                <w:sz w:val="16"/>
              </w:rPr>
              <w:t xml:space="preserve">Regular </w:t>
            </w:r>
          </w:p>
        </w:tc>
      </w:tr>
      <w:tr>
        <w:trPr/>
        <w:tc>
          <w:tcPr>
            <w:tcW w:w="2604" w:type="dxa"/>
            <w:tcBorders>
              <w:bottom w:val="single" w:sz="4" w:space="0" w:color="000000"/>
            </w:tcBorders>
            <w:shd w:fill="auto" w:val="clear"/>
            <w:vAlign w:val="center"/>
          </w:tcPr>
          <w:p>
            <w:pPr>
              <w:pStyle w:val="Normal"/>
              <w:rPr>
                <w:rFonts w:ascii="Arial" w:hAnsi="Arial" w:cs="Arial"/>
                <w:sz w:val="16"/>
              </w:rPr>
            </w:pPr>
            <w:r>
              <w:rPr>
                <w:rFonts w:cs="Arial" w:ascii="Arial" w:hAnsi="Arial"/>
                <w:sz w:val="16"/>
              </w:rPr>
              <w:t>Referências</w:t>
            </w:r>
          </w:p>
        </w:tc>
        <w:tc>
          <w:tcPr>
            <w:tcW w:w="934" w:type="dxa"/>
            <w:tcBorders>
              <w:bottom w:val="single" w:sz="4" w:space="0" w:color="000000"/>
            </w:tcBorders>
            <w:shd w:fill="auto" w:val="clear"/>
            <w:vAlign w:val="center"/>
          </w:tcPr>
          <w:p>
            <w:pPr>
              <w:pStyle w:val="Normal"/>
              <w:rPr>
                <w:rFonts w:ascii="Arial" w:hAnsi="Arial" w:cs="Arial"/>
                <w:sz w:val="16"/>
              </w:rPr>
            </w:pPr>
            <w:r>
              <w:rPr>
                <w:rFonts w:cs="Arial" w:ascii="Arial" w:hAnsi="Arial"/>
                <w:sz w:val="16"/>
              </w:rPr>
              <w:t>8</w:t>
            </w:r>
          </w:p>
        </w:tc>
        <w:tc>
          <w:tcPr>
            <w:tcW w:w="998" w:type="dxa"/>
            <w:tcBorders>
              <w:bottom w:val="single" w:sz="4" w:space="0" w:color="000000"/>
            </w:tcBorders>
            <w:shd w:fill="auto" w:val="clear"/>
            <w:vAlign w:val="center"/>
          </w:tcPr>
          <w:p>
            <w:pPr>
              <w:pStyle w:val="Normal"/>
              <w:rPr>
                <w:rFonts w:ascii="Arial" w:hAnsi="Arial" w:cs="Arial"/>
                <w:sz w:val="16"/>
              </w:rPr>
            </w:pPr>
            <w:r>
              <w:rPr>
                <w:rFonts w:cs="Arial" w:ascii="Arial" w:hAnsi="Arial"/>
                <w:sz w:val="16"/>
              </w:rPr>
              <w:t xml:space="preserve">Regular </w:t>
            </w:r>
          </w:p>
        </w:tc>
      </w:tr>
    </w:tbl>
    <w:p>
      <w:pPr>
        <w:pStyle w:val="Normal"/>
        <w:jc w:val="center"/>
        <w:rPr>
          <w:rFonts w:ascii="Arial" w:hAnsi="Arial" w:cs="Arial"/>
          <w:sz w:val="16"/>
        </w:rPr>
      </w:pPr>
      <w:r>
        <w:rPr>
          <w:rFonts w:cs="Arial" w:ascii="Arial" w:hAnsi="Arial"/>
          <w:sz w:val="16"/>
        </w:rPr>
        <w:t>Fonte: O autor (2018).</w:t>
      </w:r>
    </w:p>
    <w:p>
      <w:pPr>
        <w:pStyle w:val="Normal"/>
        <w:jc w:val="both"/>
        <w:rPr>
          <w:rFonts w:ascii="Arial" w:hAnsi="Arial" w:cs="Arial"/>
          <w:sz w:val="20"/>
        </w:rPr>
      </w:pPr>
      <w:r>
        <w:rPr>
          <w:rFonts w:cs="Arial" w:ascii="Arial" w:hAnsi="Arial"/>
          <w:sz w:val="20"/>
        </w:rPr>
      </w:r>
    </w:p>
    <w:p>
      <w:pPr>
        <w:pStyle w:val="Normal"/>
        <w:jc w:val="both"/>
        <w:rPr>
          <w:rFonts w:ascii="Arial" w:hAnsi="Arial" w:cs="Arial"/>
          <w:sz w:val="20"/>
        </w:rPr>
      </w:pPr>
      <w:r>
        <w:rPr>
          <w:rFonts w:cs="Arial" w:ascii="Arial" w:hAnsi="Arial"/>
          <w:b/>
          <w:bCs/>
          <w:sz w:val="20"/>
          <w:szCs w:val="20"/>
        </w:rPr>
        <w:t>Discussão e Conclusões:</w:t>
      </w:r>
      <w:r>
        <w:rPr>
          <w:rFonts w:cs="Arial" w:ascii="Arial" w:hAnsi="Arial"/>
          <w:sz w:val="20"/>
          <w:szCs w:val="20"/>
        </w:rPr>
        <w:t xml:space="preserve"> </w:t>
      </w:r>
      <w:r>
        <w:rPr>
          <w:rFonts w:cs="Arial" w:ascii="Arial" w:hAnsi="Arial"/>
          <w:sz w:val="20"/>
        </w:rPr>
        <w:t xml:space="preserve">As referências devem ter como base o estilo denominado </w:t>
      </w:r>
      <w:r>
        <w:rPr>
          <w:rFonts w:cs="Arial" w:ascii="Arial" w:hAnsi="Arial"/>
          <w:i/>
          <w:iCs/>
          <w:sz w:val="20"/>
        </w:rPr>
        <w:t>Vancouver</w:t>
      </w:r>
      <w:r>
        <w:rPr>
          <w:rFonts w:cs="Arial" w:ascii="Arial" w:hAnsi="Arial"/>
          <w:sz w:val="20"/>
        </w:rPr>
        <w:t>, devem ser numeradas na ordem de citação, usando números sobrescritos sem  colchetes ou parênteses</w:t>
      </w:r>
      <w:r>
        <w:rPr>
          <w:rFonts w:cs="Arial" w:ascii="Arial" w:hAnsi="Arial"/>
          <w:sz w:val="20"/>
          <w:vertAlign w:val="superscript"/>
        </w:rPr>
        <w:t>1</w:t>
      </w:r>
      <w:r>
        <w:rPr>
          <w:rFonts w:cs="Arial" w:ascii="Arial" w:hAnsi="Arial"/>
          <w:sz w:val="20"/>
        </w:rPr>
        <w:t xml:space="preserve">. As abreviaturas utilizadas para os periódicos citados nas referências devem seguir o padrão do </w:t>
      </w:r>
      <w:r>
        <w:rPr>
          <w:rFonts w:cs="Arial" w:ascii="Arial" w:hAnsi="Arial"/>
          <w:i/>
          <w:iCs/>
          <w:sz w:val="20"/>
        </w:rPr>
        <w:t>PubMed</w:t>
      </w:r>
      <w:r>
        <w:rPr>
          <w:rFonts w:cs="Arial" w:ascii="Arial" w:hAnsi="Arial"/>
          <w:sz w:val="20"/>
        </w:rPr>
        <w:t>, sem pontuações. Para referências com mais de seis autores, citar até seis e usar a expressão “et al.”</w:t>
      </w:r>
      <w:r>
        <w:rPr>
          <w:rFonts w:cs="Arial" w:ascii="Arial" w:hAnsi="Arial"/>
          <w:sz w:val="20"/>
          <w:vertAlign w:val="superscript"/>
        </w:rPr>
        <w:t>2</w:t>
      </w:r>
      <w:r>
        <w:rPr>
          <w:rFonts w:cs="Arial" w:ascii="Arial" w:hAnsi="Arial"/>
          <w:sz w:val="20"/>
        </w:rPr>
        <w:t>. Para citar artigos de periódicos</w:t>
      </w:r>
      <w:r>
        <w:rPr>
          <w:rFonts w:cs="Arial" w:ascii="Arial" w:hAnsi="Arial"/>
          <w:sz w:val="20"/>
          <w:vertAlign w:val="superscript"/>
        </w:rPr>
        <w:t>1,2</w:t>
      </w:r>
      <w:r>
        <w:rPr>
          <w:rFonts w:cs="Arial" w:ascii="Arial" w:hAnsi="Arial"/>
          <w:sz w:val="20"/>
        </w:rPr>
        <w:t>, livros</w:t>
      </w:r>
      <w:r>
        <w:rPr>
          <w:rFonts w:cs="Arial" w:ascii="Arial" w:hAnsi="Arial"/>
          <w:sz w:val="20"/>
          <w:vertAlign w:val="superscript"/>
        </w:rPr>
        <w:t>3</w:t>
      </w:r>
      <w:r>
        <w:rPr>
          <w:rFonts w:cs="Arial" w:ascii="Arial" w:hAnsi="Arial"/>
          <w:sz w:val="20"/>
        </w:rPr>
        <w:t>, eventos</w:t>
      </w:r>
      <w:r>
        <w:rPr>
          <w:rFonts w:cs="Arial" w:ascii="Arial" w:hAnsi="Arial"/>
          <w:sz w:val="20"/>
          <w:vertAlign w:val="superscript"/>
        </w:rPr>
        <w:t>4</w:t>
      </w:r>
      <w:r>
        <w:rPr>
          <w:rFonts w:cs="Arial" w:ascii="Arial" w:hAnsi="Arial"/>
          <w:sz w:val="20"/>
        </w:rPr>
        <w:t>, relatórios técnicos</w:t>
      </w:r>
      <w:r>
        <w:rPr>
          <w:rFonts w:cs="Arial" w:ascii="Arial" w:hAnsi="Arial"/>
          <w:sz w:val="20"/>
          <w:vertAlign w:val="superscript"/>
        </w:rPr>
        <w:t>5</w:t>
      </w:r>
      <w:r>
        <w:rPr>
          <w:rFonts w:cs="Arial" w:ascii="Arial" w:hAnsi="Arial"/>
          <w:sz w:val="20"/>
        </w:rPr>
        <w:t>, veja os exemplos disponíveis em bibliotecas universitárias.</w:t>
      </w:r>
    </w:p>
    <w:p>
      <w:pPr>
        <w:pStyle w:val="Normal"/>
        <w:jc w:val="both"/>
        <w:rPr>
          <w:rFonts w:ascii="Arial" w:hAnsi="Arial"/>
          <w:b/>
          <w:b/>
          <w:bCs/>
          <w:vanish/>
          <w:color w:val="EAEAEA"/>
          <w:sz w:val="20"/>
          <w:szCs w:val="20"/>
        </w:rPr>
      </w:pPr>
      <w:r>
        <w:rPr>
          <w:rFonts w:ascii="Arial" w:hAnsi="Arial"/>
          <w:b/>
          <w:bCs/>
          <w:vanish/>
          <w:color w:val="EAEAEA"/>
          <w:sz w:val="20"/>
          <w:szCs w:val="20"/>
        </w:rPr>
      </w:r>
    </w:p>
    <w:p>
      <w:pPr>
        <w:pStyle w:val="Normal"/>
        <w:jc w:val="both"/>
        <w:rPr>
          <w:rFonts w:ascii="Arial" w:hAnsi="Arial" w:cs="Arial"/>
          <w:b/>
          <w:b/>
          <w:bCs/>
          <w:sz w:val="20"/>
          <w:szCs w:val="20"/>
        </w:rPr>
      </w:pPr>
      <w:r>
        <w:rPr>
          <w:rFonts w:cs="Arial" w:ascii="Arial" w:hAnsi="Arial"/>
          <w:b/>
          <w:bCs/>
          <w:sz w:val="20"/>
          <w:szCs w:val="20"/>
        </w:rPr>
        <w:t>Referências:</w:t>
      </w:r>
    </w:p>
    <w:p>
      <w:pPr>
        <w:pStyle w:val="Normal"/>
        <w:numPr>
          <w:ilvl w:val="0"/>
          <w:numId w:val="1"/>
        </w:numPr>
        <w:tabs>
          <w:tab w:val="clear" w:pos="708"/>
          <w:tab w:val="left" w:pos="284" w:leader="none"/>
        </w:tabs>
        <w:ind w:left="284" w:hanging="284"/>
        <w:jc w:val="both"/>
        <w:rPr>
          <w:rFonts w:ascii="Arial" w:hAnsi="Arial" w:cs="Arial"/>
          <w:sz w:val="16"/>
          <w:lang w:val="en-US"/>
        </w:rPr>
      </w:pPr>
      <w:r>
        <w:rPr>
          <w:rFonts w:cs="Arial" w:ascii="Arial" w:hAnsi="Arial"/>
          <w:sz w:val="16"/>
          <w:lang w:val="en-US"/>
        </w:rPr>
        <w:t>Hendee WR, Mower HW. A time of opportunity in the education of medical physicists: Report of a multi-organizational summit on the education of medical physicists. Med Phys. 2006; 33(9):3327-32.</w:t>
      </w:r>
    </w:p>
    <w:p>
      <w:pPr>
        <w:pStyle w:val="Normal"/>
        <w:numPr>
          <w:ilvl w:val="0"/>
          <w:numId w:val="1"/>
        </w:numPr>
        <w:tabs>
          <w:tab w:val="clear" w:pos="708"/>
          <w:tab w:val="left" w:pos="284" w:leader="none"/>
        </w:tabs>
        <w:ind w:left="284" w:hanging="284"/>
        <w:jc w:val="both"/>
        <w:rPr>
          <w:rFonts w:ascii="Arial" w:hAnsi="Arial" w:cs="Arial"/>
          <w:sz w:val="16"/>
        </w:rPr>
      </w:pPr>
      <w:r>
        <w:rPr>
          <w:rFonts w:cs="Arial" w:ascii="Arial" w:hAnsi="Arial"/>
          <w:sz w:val="16"/>
          <w:lang w:val="en-US"/>
        </w:rPr>
        <w:t xml:space="preserve">Krummer SC, Giulkiani ER, Susin LO, Folleto JL, Lermen NR, Wu VY, et al. </w:t>
      </w:r>
      <w:r>
        <w:rPr>
          <w:rFonts w:cs="Arial" w:ascii="Arial" w:hAnsi="Arial"/>
          <w:sz w:val="16"/>
        </w:rPr>
        <w:t>Evolução do padrão de aleitamento materno. Rev Saúde Pública. 2000;34(2):143-8.</w:t>
      </w:r>
    </w:p>
    <w:p>
      <w:pPr>
        <w:pStyle w:val="Normal"/>
        <w:numPr>
          <w:ilvl w:val="0"/>
          <w:numId w:val="1"/>
        </w:numPr>
        <w:tabs>
          <w:tab w:val="clear" w:pos="708"/>
          <w:tab w:val="left" w:pos="284" w:leader="none"/>
        </w:tabs>
        <w:ind w:left="284" w:hanging="284"/>
        <w:jc w:val="both"/>
        <w:rPr>
          <w:rFonts w:ascii="Arial" w:hAnsi="Arial" w:cs="Arial"/>
          <w:sz w:val="16"/>
          <w:lang w:val="en-US"/>
        </w:rPr>
      </w:pPr>
      <w:r>
        <w:rPr>
          <w:rFonts w:cs="Arial" w:ascii="Arial" w:hAnsi="Arial"/>
          <w:sz w:val="16"/>
          <w:lang w:val="en-US"/>
        </w:rPr>
        <w:t>Naisman HA, Kerr GR. Fetal growth and development. New York: Mc Graw-Hill; 1970.</w:t>
      </w:r>
    </w:p>
    <w:p>
      <w:pPr>
        <w:pStyle w:val="Normal"/>
        <w:numPr>
          <w:ilvl w:val="0"/>
          <w:numId w:val="1"/>
        </w:numPr>
        <w:tabs>
          <w:tab w:val="clear" w:pos="708"/>
          <w:tab w:val="left" w:pos="284" w:leader="none"/>
        </w:tabs>
        <w:ind w:left="284" w:hanging="284"/>
        <w:jc w:val="both"/>
        <w:rPr>
          <w:rFonts w:ascii="Arial" w:hAnsi="Arial" w:cs="Arial"/>
          <w:sz w:val="16"/>
        </w:rPr>
      </w:pPr>
      <w:r>
        <w:rPr>
          <w:rFonts w:cs="Arial" w:ascii="Arial" w:hAnsi="Arial"/>
          <w:sz w:val="16"/>
        </w:rPr>
        <w:t xml:space="preserve">Kimura J, Shibasaki H, editors. </w:t>
      </w:r>
      <w:r>
        <w:rPr>
          <w:rFonts w:cs="Arial" w:ascii="Arial" w:hAnsi="Arial"/>
          <w:sz w:val="16"/>
          <w:lang w:val="en-US"/>
        </w:rPr>
        <w:t xml:space="preserve">Recent advances in clinical neurophysiology. Proceedings of the 10th International Congress of EMG and Clinical Neurophysiology; 1995; Kyoto; Japan. </w:t>
      </w:r>
      <w:r>
        <w:rPr>
          <w:rFonts w:cs="Arial" w:ascii="Arial" w:hAnsi="Arial"/>
          <w:sz w:val="16"/>
        </w:rPr>
        <w:t>Amsterdam: Elsevier; 1996.</w:t>
      </w:r>
    </w:p>
    <w:p>
      <w:pPr>
        <w:pStyle w:val="Normal"/>
        <w:numPr>
          <w:ilvl w:val="0"/>
          <w:numId w:val="1"/>
        </w:numPr>
        <w:tabs>
          <w:tab w:val="clear" w:pos="708"/>
          <w:tab w:val="left" w:pos="284" w:leader="none"/>
        </w:tabs>
        <w:ind w:left="284" w:hanging="284"/>
        <w:jc w:val="both"/>
        <w:rPr/>
      </w:pPr>
      <w:r>
        <w:rPr>
          <w:rFonts w:cs="Arial" w:ascii="Arial" w:hAnsi="Arial"/>
          <w:sz w:val="16"/>
        </w:rPr>
        <w:t>Instituto da Criança. Hospital das Clínicas. Faculdade de Medicina da Universidade de São Paulo. Relatório Anual de atividades, 1993. São Paulo:1994.</w:t>
      </w:r>
    </w:p>
    <w:sectPr>
      <w:headerReference w:type="default" r:id="rId3"/>
      <w:footerReference w:type="default" r:id="rId4"/>
      <w:type w:val="nextPage"/>
      <w:pgSz w:w="11906" w:h="16817"/>
      <w:pgMar w:left="1134" w:right="1021" w:header="624" w:top="1645" w:footer="624" w:bottom="102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rFonts w:ascii="Arial" w:hAnsi="Arial" w:cs="Arial"/>
        <w:i/>
        <w:i/>
        <w:iCs/>
        <w:sz w:val="16"/>
      </w:rPr>
    </w:pPr>
    <w:r>
      <mc:AlternateContent>
        <mc:Choice Requires="wps">
          <w:drawing>
            <wp:anchor behindDoc="1" distT="0" distB="0" distL="0" distR="0" simplePos="0" locked="0" layoutInCell="1" allowOverlap="1" relativeHeight="3" wp14:anchorId="45128CD3">
              <wp:simplePos x="0" y="0"/>
              <wp:positionH relativeFrom="column">
                <wp:posOffset>0</wp:posOffset>
              </wp:positionH>
              <wp:positionV relativeFrom="paragraph">
                <wp:posOffset>-194945</wp:posOffset>
              </wp:positionV>
              <wp:extent cx="5976620" cy="1270"/>
              <wp:effectExtent l="0" t="0" r="18415" b="25400"/>
              <wp:wrapNone/>
              <wp:docPr id="4" name="AutoShape 10"/>
              <a:graphic xmlns:a="http://schemas.openxmlformats.org/drawingml/2006/main">
                <a:graphicData uri="http://schemas.microsoft.com/office/word/2010/wordprocessingShape">
                  <wps:wsp>
                    <wps:cNvSpPr/>
                    <wps:spPr>
                      <a:xfrm>
                        <a:off x="0" y="0"/>
                        <a:ext cx="5976000" cy="720"/>
                      </a:xfrm>
                      <a:custGeom>
                        <a:avLst/>
                        <a:gdLst/>
                        <a:ahLst/>
                        <a:rect l="l" t="t" r="r" b="b"/>
                        <a:pathLst>
                          <a:path w="21600" h="21600">
                            <a:moveTo>
                              <a:pt x="0" y="0"/>
                            </a:moveTo>
                            <a:lnTo>
                              <a:pt x="21600" y="21600"/>
                            </a:lnTo>
                          </a:path>
                        </a:pathLst>
                      </a:custGeom>
                      <a:noFill/>
                      <a:ln w="9360">
                        <a:solidFill>
                          <a:srgbClr val="808080"/>
                        </a:solidFill>
                        <a:round/>
                      </a:ln>
                    </wps:spPr>
                    <wps:style>
                      <a:lnRef idx="0"/>
                      <a:fillRef idx="0"/>
                      <a:effectRef idx="0"/>
                      <a:fontRef idx="minor"/>
                    </wps:style>
                    <wps:bodyPr/>
                  </wps:wsp>
                </a:graphicData>
              </a:graphic>
            </wp:anchor>
          </w:drawing>
        </mc:Choice>
        <mc:Fallback>
          <w:pict>
            <v:shape id="shape_0" ID="AutoShape 10" stroked="t" style="position:absolute;margin-left:0pt;margin-top:-15.35pt;width:470.5pt;height:0pt" wp14:anchorId="45128CD3" type="shapetype_32">
              <w10:wrap type="none"/>
              <v:fill o:detectmouseclick="t" on="false"/>
              <v:stroke color="gray" weight="9360" joinstyle="round" endcap="flat"/>
            </v:shape>
          </w:pict>
        </mc:Fallback>
      </mc:AlternateContent>
    </w:r>
    <w:r>
      <w:rPr>
        <w:rFonts w:cs="Arial" w:ascii="Arial" w:hAnsi="Arial"/>
        <w:i/>
        <w:iCs/>
        <w:sz w:val="16"/>
        <w:szCs w:val="22"/>
      </w:rPr>
      <w:t>Associação Brasileira de Física Médica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right"/>
      <w:rPr/>
    </w:pPr>
    <w:r>
      <w:drawing>
        <wp:anchor behindDoc="0" distT="0" distB="0" distL="0" distR="0" simplePos="0" locked="0" layoutInCell="1" allowOverlap="1" relativeHeight="7">
          <wp:simplePos x="0" y="0"/>
          <wp:positionH relativeFrom="column">
            <wp:posOffset>12700</wp:posOffset>
          </wp:positionH>
          <wp:positionV relativeFrom="paragraph">
            <wp:posOffset>635</wp:posOffset>
          </wp:positionV>
          <wp:extent cx="1275715" cy="523875"/>
          <wp:effectExtent l="0" t="0" r="0" b="0"/>
          <wp:wrapSquare wrapText="largest"/>
          <wp:docPr id="2"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descr=""/>
                  <pic:cNvPicPr>
                    <a:picLocks noChangeAspect="1" noChangeArrowheads="1"/>
                  </pic:cNvPicPr>
                </pic:nvPicPr>
                <pic:blipFill>
                  <a:blip r:embed="rId1"/>
                  <a:stretch>
                    <a:fillRect/>
                  </a:stretch>
                </pic:blipFill>
                <pic:spPr bwMode="auto">
                  <a:xfrm>
                    <a:off x="0" y="0"/>
                    <a:ext cx="1275715" cy="523875"/>
                  </a:xfrm>
                  <a:prstGeom prst="rect">
                    <a:avLst/>
                  </a:prstGeom>
                </pic:spPr>
              </pic:pic>
            </a:graphicData>
          </a:graphic>
        </wp:anchor>
      </w:drawing>
    </w:r>
    <w:r>
      <w:rPr>
        <w:sz w:val="22"/>
      </w:rPr>
      <w:t xml:space="preserve"> </w:t>
    </w:r>
    <w:r>
      <w:rPr>
        <w:rFonts w:cs="Arial" w:ascii="Arial" w:hAnsi="Arial"/>
        <w:b/>
        <w:sz w:val="22"/>
      </w:rPr>
      <w:t>XXV Congresso Brasileiro de Física Médica</w:t>
    </w:r>
  </w:p>
  <w:p>
    <w:pPr>
      <w:pStyle w:val="Cabealho"/>
      <w:jc w:val="right"/>
      <w:rPr/>
    </w:pPr>
    <w:r>
      <w:rPr>
        <w:rFonts w:cs="Arial" w:ascii="Arial" w:hAnsi="Arial"/>
        <w:b/>
        <w:sz w:val="22"/>
        <w:szCs w:val="20"/>
      </w:rPr>
      <w:t>06</w:t>
    </w:r>
    <w:r>
      <w:rPr>
        <w:rFonts w:cs="Arial" w:ascii="Arial" w:hAnsi="Arial"/>
        <w:b/>
        <w:sz w:val="22"/>
      </w:rPr>
      <w:t xml:space="preserve"> a </w:t>
    </w:r>
    <w:r>
      <w:rPr>
        <w:rFonts w:cs="Arial" w:ascii="Arial" w:hAnsi="Arial"/>
        <w:b/>
        <w:sz w:val="22"/>
        <w:szCs w:val="20"/>
      </w:rPr>
      <w:t>08</w:t>
    </w:r>
    <w:r>
      <w:rPr>
        <w:rFonts w:cs="Arial" w:ascii="Arial" w:hAnsi="Arial"/>
        <w:b/>
        <w:sz w:val="22"/>
      </w:rPr>
      <w:t xml:space="preserve"> de Agosto de 20</w:t>
    </w:r>
    <w:r>
      <w:rPr>
        <w:rFonts w:cs="Arial" w:ascii="Arial" w:hAnsi="Arial"/>
        <w:b/>
        <w:sz w:val="22"/>
      </w:rPr>
      <w:t>20</w:t>
    </w:r>
  </w:p>
  <w:p>
    <w:pPr>
      <w:pStyle w:val="Cabealho"/>
      <w:spacing w:before="0" w:after="120"/>
      <w:jc w:val="right"/>
      <w:rPr>
        <w:rFonts w:ascii="Arial" w:hAnsi="Arial" w:cs="Arial"/>
        <w:b/>
        <w:b/>
        <w:sz w:val="22"/>
        <w:szCs w:val="20"/>
      </w:rPr>
    </w:pPr>
    <w:r>
      <mc:AlternateContent>
        <mc:Choice Requires="wps">
          <w:drawing>
            <wp:anchor behindDoc="1" distT="0" distB="0" distL="0" distR="0" simplePos="0" locked="0" layoutInCell="1" allowOverlap="1" relativeHeight="6" wp14:anchorId="64042743">
              <wp:simplePos x="0" y="0"/>
              <wp:positionH relativeFrom="column">
                <wp:posOffset>0</wp:posOffset>
              </wp:positionH>
              <wp:positionV relativeFrom="paragraph">
                <wp:posOffset>231140</wp:posOffset>
              </wp:positionV>
              <wp:extent cx="6192520" cy="1270"/>
              <wp:effectExtent l="0" t="0" r="31115" b="25400"/>
              <wp:wrapNone/>
              <wp:docPr id="3" name="AutoShape 6"/>
              <a:graphic xmlns:a="http://schemas.openxmlformats.org/drawingml/2006/main">
                <a:graphicData uri="http://schemas.microsoft.com/office/word/2010/wordprocessingShape">
                  <wps:wsp>
                    <wps:cNvSpPr/>
                    <wps:spPr>
                      <a:xfrm>
                        <a:off x="0" y="0"/>
                        <a:ext cx="6192000" cy="720"/>
                      </a:xfrm>
                      <a:custGeom>
                        <a:avLst/>
                        <a:gdLst/>
                        <a:ahLst/>
                        <a:rect l="l" t="t" r="r" b="b"/>
                        <a:pathLst>
                          <a:path w="21600" h="21600">
                            <a:moveTo>
                              <a:pt x="0" y="0"/>
                            </a:moveTo>
                            <a:lnTo>
                              <a:pt x="21600" y="21600"/>
                            </a:lnTo>
                          </a:path>
                        </a:pathLst>
                      </a:custGeom>
                      <a:noFill/>
                      <a:ln w="9360">
                        <a:solidFill>
                          <a:srgbClr val="808080"/>
                        </a:solidFill>
                        <a:roun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AutoShape 6" stroked="t" style="position:absolute;margin-left:0pt;margin-top:18.2pt;width:487.5pt;height:0pt" wp14:anchorId="64042743" type="shapetype_32">
              <w10:wrap type="none"/>
              <v:fill o:detectmouseclick="t" on="false"/>
              <v:stroke color="gray" weight="9360" joinstyle="round" endcap="flat"/>
            </v:shape>
          </w:pict>
        </mc:Fallback>
      </mc:AlternateContent>
    </w:r>
    <w:r>
      <w:rPr>
        <w:rFonts w:cs="Arial" w:ascii="Arial" w:hAnsi="Arial"/>
        <w:b/>
        <w:sz w:val="22"/>
        <w:szCs w:val="20"/>
      </w:rPr>
      <w:t>João Pessoa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16"/>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val="bestFit" w:percent="216"/>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pt-B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pt-BR" w:eastAsia="pt-BR"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f1fb0"/>
    <w:pPr>
      <w:widowControl/>
      <w:bidi w:val="0"/>
      <w:spacing w:before="0" w:after="0"/>
      <w:jc w:val="left"/>
    </w:pPr>
    <w:rPr>
      <w:rFonts w:ascii="Times New Roman" w:hAnsi="Times New Roman" w:cs="Times New Roman" w:eastAsia="Times New Roman"/>
      <w:color w:val="auto"/>
      <w:kern w:val="0"/>
      <w:sz w:val="24"/>
      <w:szCs w:val="24"/>
      <w:lang w:val="pt-BR" w:eastAsia="pt-BR" w:bidi="ar-SA"/>
    </w:rPr>
  </w:style>
  <w:style w:type="character" w:styleId="DefaultParagraphFont" w:default="1">
    <w:name w:val="Default Paragraph Font"/>
    <w:uiPriority w:val="1"/>
    <w:semiHidden/>
    <w:unhideWhenUsed/>
    <w:qFormat/>
    <w:rPr/>
  </w:style>
  <w:style w:type="character" w:styleId="CabealhoChar" w:customStyle="1">
    <w:name w:val="Cabeçalho Char"/>
    <w:link w:val="Cabealho"/>
    <w:uiPriority w:val="99"/>
    <w:semiHidden/>
    <w:qFormat/>
    <w:locked/>
    <w:rsid w:val="00ff1fb0"/>
    <w:rPr>
      <w:rFonts w:cs="Times New Roman"/>
    </w:rPr>
  </w:style>
  <w:style w:type="character" w:styleId="RodapChar" w:customStyle="1">
    <w:name w:val="Rodapé Char"/>
    <w:link w:val="Rodap"/>
    <w:uiPriority w:val="99"/>
    <w:qFormat/>
    <w:locked/>
    <w:rsid w:val="00ff1fb0"/>
    <w:rPr>
      <w:rFonts w:cs="Times New Roman"/>
    </w:rPr>
  </w:style>
  <w:style w:type="character" w:styleId="Ttulo2Char" w:customStyle="1">
    <w:name w:val="Título 2 Char"/>
    <w:qFormat/>
    <w:rsid w:val="00ff1fb0"/>
    <w:rPr>
      <w:rFonts w:cs="Times New Roman"/>
      <w:b/>
      <w:bCs/>
      <w:sz w:val="24"/>
      <w:szCs w:val="24"/>
      <w:lang w:val="pt-BR" w:eastAsia="pt-BR"/>
    </w:rPr>
  </w:style>
  <w:style w:type="character" w:styleId="TextodebaloChar" w:customStyle="1">
    <w:name w:val="Texto de balão Char"/>
    <w:basedOn w:val="DefaultParagraphFont"/>
    <w:link w:val="Textodebalo"/>
    <w:uiPriority w:val="99"/>
    <w:semiHidden/>
    <w:qFormat/>
    <w:rsid w:val="00d26360"/>
    <w:rPr>
      <w:rFonts w:ascii="Tahoma" w:hAnsi="Tahoma" w:cs="Tahoma"/>
      <w:sz w:val="16"/>
      <w:szCs w:val="16"/>
    </w:rPr>
  </w:style>
  <w:style w:type="character" w:styleId="Appleconvertedspace" w:customStyle="1">
    <w:name w:val="apple-converted-space"/>
    <w:basedOn w:val="DefaultParagraphFont"/>
    <w:qFormat/>
    <w:rsid w:val="004a6df2"/>
    <w:rPr/>
  </w:style>
  <w:style w:type="character" w:styleId="LinkdaInternet">
    <w:name w:val="Link da Internet"/>
    <w:semiHidden/>
    <w:rsid w:val="0061580c"/>
    <w:rPr>
      <w:color w:val="0000FF"/>
      <w:u w:val="single"/>
    </w:rPr>
  </w:style>
  <w:style w:type="paragraph" w:styleId="Ttulo">
    <w:name w:val="Título"/>
    <w:basedOn w:val="Normal"/>
    <w:next w:val="Corpodotexto"/>
    <w:qFormat/>
    <w:pPr>
      <w:keepNext w:val="true"/>
      <w:spacing w:before="240" w:after="120"/>
    </w:pPr>
    <w:rPr>
      <w:rFonts w:ascii="Liberation Sans" w:hAnsi="Liberation Sans" w:eastAsia="Noto Sans CJK SC" w:cs="Lohit Devanagari"/>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ff1fb0"/>
    <w:pPr>
      <w:tabs>
        <w:tab w:val="clear" w:pos="708"/>
        <w:tab w:val="center" w:pos="4252" w:leader="none"/>
        <w:tab w:val="right" w:pos="8504" w:leader="none"/>
      </w:tabs>
    </w:pPr>
    <w:rPr>
      <w:rFonts w:ascii="Calibri" w:hAnsi="Calibri"/>
      <w:sz w:val="20"/>
      <w:szCs w:val="20"/>
    </w:rPr>
  </w:style>
  <w:style w:type="paragraph" w:styleId="Rodap">
    <w:name w:val="Footer"/>
    <w:basedOn w:val="Normal"/>
    <w:link w:val="RodapChar"/>
    <w:uiPriority w:val="99"/>
    <w:unhideWhenUsed/>
    <w:rsid w:val="00ff1fb0"/>
    <w:pPr>
      <w:tabs>
        <w:tab w:val="clear" w:pos="708"/>
        <w:tab w:val="center" w:pos="4252" w:leader="none"/>
        <w:tab w:val="right" w:pos="8504" w:leader="none"/>
      </w:tabs>
    </w:pPr>
    <w:rPr>
      <w:rFonts w:ascii="Calibri" w:hAnsi="Calibri"/>
      <w:sz w:val="20"/>
      <w:szCs w:val="20"/>
    </w:rPr>
  </w:style>
  <w:style w:type="paragraph" w:styleId="BalloonText">
    <w:name w:val="Balloon Text"/>
    <w:basedOn w:val="Normal"/>
    <w:link w:val="TextodebaloChar"/>
    <w:uiPriority w:val="99"/>
    <w:semiHidden/>
    <w:unhideWhenUsed/>
    <w:qFormat/>
    <w:rsid w:val="00d26360"/>
    <w:pPr/>
    <w:rPr>
      <w:rFonts w:ascii="Tahoma" w:hAnsi="Tahoma" w:cs="Tahoma"/>
      <w:sz w:val="16"/>
      <w:szCs w:val="16"/>
    </w:rPr>
  </w:style>
  <w:style w:type="paragraph" w:styleId="Default" w:customStyle="1">
    <w:name w:val="Default"/>
    <w:qFormat/>
    <w:rsid w:val="00010f94"/>
    <w:pPr>
      <w:widowControl/>
      <w:bidi w:val="0"/>
      <w:spacing w:before="0" w:after="0"/>
      <w:jc w:val="left"/>
    </w:pPr>
    <w:rPr>
      <w:rFonts w:ascii="Times New Roman" w:hAnsi="Times New Roman" w:cs="Times New Roman" w:eastAsia="Times New Roman"/>
      <w:color w:val="000000"/>
      <w:kern w:val="0"/>
      <w:sz w:val="24"/>
      <w:szCs w:val="24"/>
      <w:lang w:val="pt-BR" w:eastAsia="pt-BR" w:bidi="ar-SA"/>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59"/>
    <w:rsid w:val="00f13a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mples21">
    <w:name w:val="Tabela Simples 21"/>
    <w:basedOn w:val="Tabelanormal"/>
    <w:uiPriority w:val="42"/>
    <w:rsid w:val="00f13a99"/>
    <w:tblPr>
      <w:tblStyleRowBandSize w:val="1"/>
      <w:tblStyleColBandSize w:val="1"/>
      <w:tblBorders>
        <w:top w:val="single" w:color="7F7F7F" w:sz="4" w:space="0"/>
        <w:bottom w:val="single" w:color="7F7F7F" w:sz="4" w:space="0"/>
      </w:tblBorders>
    </w:tblPr>
    <w:tblStylePr w:type="firstRow">
      <w:rPr>
        <w:b/>
        <w:bCs/>
      </w:rPr>
      <w:tblPr/>
      <w:tcPr>
        <w:tcBorders>
          <w:bottom w:val="single" w:color="7F7F7F" w:sz="4" w:space="0"/>
        </w:tcBorders>
      </w:tcPr>
    </w:tblStylePr>
    <w:tblStylePr w:type="lastRow">
      <w:rPr>
        <w:b/>
        <w:bCs/>
      </w:rPr>
      <w:tblPr/>
      <w:tcPr>
        <w:tcBorders>
          <w:top w:val="single" w:color="7F7F7F" w:sz="4" w:space="0"/>
        </w:tcBorders>
      </w:tcPr>
    </w:tblStylePr>
    <w:tblStylePr w:type="firstCol">
      <w:rPr>
        <w:b/>
        <w:bCs/>
      </w:rPr>
      <w:tblPr/>
    </w:tblStylePr>
    <w:tblStylePr w:type="lastCol">
      <w:rPr>
        <w:b/>
        <w:bCs/>
      </w:rPr>
      <w:tblPr/>
    </w:tblStylePr>
    <w:tblStylePr w:type="band1Vert">
      <w:tblPr/>
      <w:tcPr>
        <w:tcBorders>
          <w:left w:val="single" w:color="7F7F7F" w:sz="4" w:space="0"/>
          <w:right w:val="single" w:color="7F7F7F" w:sz="4" w:space="0"/>
        </w:tcBorders>
      </w:tcPr>
    </w:tblStylePr>
    <w:tblStylePr w:type="band2Vert">
      <w:tblPr/>
      <w:tcPr>
        <w:tcBorders>
          <w:left w:val="single" w:color="7F7F7F" w:sz="4" w:space="0"/>
          <w:right w:val="single" w:color="7F7F7F" w:sz="4" w:space="0"/>
        </w:tcBorders>
      </w:tcPr>
    </w:tblStylePr>
    <w:tblStylePr w:type="band1Horz">
      <w:tblPr/>
      <w:tcPr>
        <w:tcBorders>
          <w:top w:val="single" w:color="7F7F7F" w:sz="4" w:space="0"/>
          <w:bottom w:val="single" w:color="7F7F7F" w:sz="4"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07C74-1E6C-8E44-A904-F3646BC60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Application>LibreOffice/6.3.4.2$Linux_X86_64 LibreOffice_project/60da17e045e08f1793c57c00ba83cdfce946d0aa</Application>
  <Pages>2</Pages>
  <Words>1069</Words>
  <Characters>6070</Characters>
  <CharactersWithSpaces>7087</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2018-12-27T23:12:00Z</dcterms:created>
  <dc:creator>CBFM</dc:creator>
  <dc:description/>
  <dc:language>pt-BR</dc:language>
  <cp:lastModifiedBy/>
  <cp:lastPrinted>2018-12-27T23:12:00Z</cp:lastPrinted>
  <dcterms:modified xsi:type="dcterms:W3CDTF">2020-01-29T10:57:42Z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